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43F" w:rsidRPr="007F0876" w:rsidRDefault="007F0876" w:rsidP="007F0876">
      <w:pPr>
        <w:pStyle w:val="Default"/>
        <w:jc w:val="center"/>
        <w:rPr>
          <w:rFonts w:ascii="Tw Cen MT" w:hAnsi="Tw Cen MT"/>
        </w:rPr>
      </w:pPr>
      <w:r>
        <w:rPr>
          <w:rFonts w:ascii="Tw Cen MT" w:hAnsi="Tw Cen MT"/>
          <w:noProof/>
        </w:rPr>
        <w:drawing>
          <wp:inline distT="0" distB="0" distL="0" distR="0">
            <wp:extent cx="550222" cy="5879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638798" cy="68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876" w:rsidRPr="007F0876" w:rsidRDefault="0027243F" w:rsidP="007F0876">
      <w:pPr>
        <w:pStyle w:val="Default"/>
        <w:jc w:val="center"/>
        <w:rPr>
          <w:rFonts w:ascii="Tw Cen MT" w:hAnsi="Tw Cen MT"/>
          <w:b/>
          <w:bCs/>
          <w:sz w:val="32"/>
          <w:szCs w:val="32"/>
        </w:rPr>
      </w:pPr>
      <w:proofErr w:type="spellStart"/>
      <w:r w:rsidRPr="007F0876">
        <w:rPr>
          <w:rFonts w:ascii="Tw Cen MT" w:hAnsi="Tw Cen MT"/>
          <w:b/>
          <w:bCs/>
          <w:sz w:val="32"/>
          <w:szCs w:val="32"/>
        </w:rPr>
        <w:t>Neuschafer</w:t>
      </w:r>
      <w:proofErr w:type="spellEnd"/>
      <w:r w:rsidRPr="007F0876">
        <w:rPr>
          <w:rFonts w:ascii="Tw Cen MT" w:hAnsi="Tw Cen MT"/>
          <w:b/>
          <w:bCs/>
          <w:sz w:val="32"/>
          <w:szCs w:val="32"/>
        </w:rPr>
        <w:t xml:space="preserve"> Community Library Board</w:t>
      </w:r>
    </w:p>
    <w:p w:rsidR="007F0876" w:rsidRPr="007F0876" w:rsidRDefault="0027243F" w:rsidP="007F0876">
      <w:pPr>
        <w:pStyle w:val="Default"/>
        <w:jc w:val="center"/>
        <w:rPr>
          <w:rFonts w:ascii="Tw Cen MT" w:hAnsi="Tw Cen MT"/>
          <w:b/>
          <w:bCs/>
          <w:sz w:val="28"/>
          <w:szCs w:val="28"/>
        </w:rPr>
      </w:pPr>
      <w:r w:rsidRPr="007F0876">
        <w:rPr>
          <w:rFonts w:ascii="Tw Cen MT" w:hAnsi="Tw Cen MT"/>
          <w:b/>
          <w:bCs/>
          <w:sz w:val="28"/>
          <w:szCs w:val="28"/>
        </w:rPr>
        <w:t>Personnel &amp; Policy Committee Meeting</w:t>
      </w:r>
    </w:p>
    <w:p w:rsidR="007F0876" w:rsidRPr="007F0876" w:rsidRDefault="007F0876" w:rsidP="007F0876">
      <w:pPr>
        <w:pStyle w:val="Default"/>
        <w:jc w:val="center"/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Friday</w:t>
      </w:r>
      <w:r w:rsidR="0027243F" w:rsidRPr="007F0876">
        <w:rPr>
          <w:rFonts w:ascii="Tw Cen MT" w:hAnsi="Tw Cen MT"/>
          <w:sz w:val="28"/>
          <w:szCs w:val="28"/>
        </w:rPr>
        <w:t xml:space="preserve">, March </w:t>
      </w:r>
      <w:r>
        <w:rPr>
          <w:rFonts w:ascii="Tw Cen MT" w:hAnsi="Tw Cen MT"/>
          <w:sz w:val="28"/>
          <w:szCs w:val="28"/>
        </w:rPr>
        <w:t>13</w:t>
      </w:r>
      <w:r w:rsidR="0027243F" w:rsidRPr="007F0876">
        <w:rPr>
          <w:rFonts w:ascii="Tw Cen MT" w:hAnsi="Tw Cen MT"/>
          <w:sz w:val="28"/>
          <w:szCs w:val="28"/>
        </w:rPr>
        <w:t>, 2026, at 4 p.m.</w:t>
      </w:r>
    </w:p>
    <w:p w:rsidR="0027243F" w:rsidRPr="007F0876" w:rsidRDefault="0027243F" w:rsidP="007F0876">
      <w:pPr>
        <w:pStyle w:val="Default"/>
        <w:jc w:val="center"/>
        <w:rPr>
          <w:rFonts w:ascii="Tw Cen MT" w:hAnsi="Tw Cen MT"/>
          <w:sz w:val="28"/>
          <w:szCs w:val="28"/>
        </w:rPr>
      </w:pPr>
      <w:r w:rsidRPr="007F0876">
        <w:rPr>
          <w:rFonts w:ascii="Tw Cen MT" w:hAnsi="Tw Cen MT"/>
          <w:sz w:val="28"/>
          <w:szCs w:val="28"/>
        </w:rPr>
        <w:t>Fremont Village Hall – 317 Wolf River Dr., Fremont</w:t>
      </w:r>
    </w:p>
    <w:p w:rsidR="0027243F" w:rsidRPr="007F0876" w:rsidRDefault="0027243F" w:rsidP="0027243F">
      <w:pPr>
        <w:pStyle w:val="Default"/>
        <w:rPr>
          <w:rFonts w:ascii="Tw Cen MT" w:hAnsi="Tw Cen MT"/>
          <w:color w:val="auto"/>
        </w:rPr>
      </w:pPr>
    </w:p>
    <w:p w:rsidR="0027243F" w:rsidRPr="007F0876" w:rsidRDefault="0027243F" w:rsidP="0027243F">
      <w:pPr>
        <w:pStyle w:val="Default"/>
        <w:rPr>
          <w:rFonts w:ascii="Tw Cen MT" w:hAnsi="Tw Cen MT"/>
          <w:color w:val="auto"/>
        </w:rPr>
      </w:pPr>
      <w:r w:rsidRPr="007F0876">
        <w:rPr>
          <w:rFonts w:ascii="Tw Cen MT" w:hAnsi="Tw Cen MT"/>
          <w:color w:val="auto"/>
        </w:rPr>
        <w:t xml:space="preserve"> </w:t>
      </w:r>
    </w:p>
    <w:p w:rsidR="0027243F" w:rsidRPr="007F0876" w:rsidRDefault="0027243F" w:rsidP="0027243F">
      <w:pPr>
        <w:pStyle w:val="Default"/>
        <w:numPr>
          <w:ilvl w:val="0"/>
          <w:numId w:val="31"/>
        </w:numPr>
        <w:spacing w:after="102"/>
        <w:ind w:left="360" w:hanging="360"/>
        <w:rPr>
          <w:rFonts w:ascii="Tw Cen MT" w:hAnsi="Tw Cen MT"/>
          <w:color w:val="auto"/>
        </w:rPr>
      </w:pPr>
      <w:r w:rsidRPr="007F0876">
        <w:rPr>
          <w:rFonts w:ascii="Tw Cen MT" w:hAnsi="Tw Cen MT"/>
          <w:color w:val="auto"/>
        </w:rPr>
        <w:t xml:space="preserve">Call to Order </w:t>
      </w:r>
    </w:p>
    <w:p w:rsidR="0027243F" w:rsidRPr="007F0876" w:rsidRDefault="0027243F" w:rsidP="0027243F">
      <w:pPr>
        <w:pStyle w:val="Default"/>
        <w:numPr>
          <w:ilvl w:val="0"/>
          <w:numId w:val="31"/>
        </w:numPr>
        <w:spacing w:after="102"/>
        <w:ind w:left="360" w:hanging="360"/>
        <w:rPr>
          <w:rFonts w:ascii="Tw Cen MT" w:hAnsi="Tw Cen MT"/>
          <w:color w:val="auto"/>
        </w:rPr>
      </w:pPr>
      <w:r w:rsidRPr="007F0876">
        <w:rPr>
          <w:rFonts w:ascii="Tw Cen MT" w:hAnsi="Tw Cen MT"/>
          <w:color w:val="auto"/>
        </w:rPr>
        <w:t xml:space="preserve">Roll Call </w:t>
      </w:r>
      <w:bookmarkStart w:id="0" w:name="_GoBack"/>
      <w:bookmarkEnd w:id="0"/>
    </w:p>
    <w:p w:rsidR="0027243F" w:rsidRPr="007F0876" w:rsidRDefault="0027243F" w:rsidP="0027243F">
      <w:pPr>
        <w:pStyle w:val="Default"/>
        <w:numPr>
          <w:ilvl w:val="0"/>
          <w:numId w:val="31"/>
        </w:numPr>
        <w:spacing w:after="102"/>
        <w:ind w:left="360" w:hanging="360"/>
        <w:rPr>
          <w:rFonts w:ascii="Tw Cen MT" w:hAnsi="Tw Cen MT"/>
          <w:color w:val="auto"/>
        </w:rPr>
      </w:pPr>
      <w:r w:rsidRPr="007F0876">
        <w:rPr>
          <w:rFonts w:ascii="Tw Cen MT" w:hAnsi="Tw Cen MT" w:cs="Footlight MT Light"/>
          <w:color w:val="auto"/>
        </w:rPr>
        <w:t xml:space="preserve">Review and recommend any changes to library staff policies </w:t>
      </w:r>
    </w:p>
    <w:p w:rsidR="0027243F" w:rsidRPr="007F0876" w:rsidRDefault="0027243F" w:rsidP="0027243F">
      <w:pPr>
        <w:pStyle w:val="Default"/>
        <w:numPr>
          <w:ilvl w:val="0"/>
          <w:numId w:val="31"/>
        </w:numPr>
        <w:spacing w:after="102"/>
        <w:ind w:left="360" w:hanging="360"/>
        <w:rPr>
          <w:rFonts w:ascii="Tw Cen MT" w:hAnsi="Tw Cen MT"/>
          <w:color w:val="auto"/>
        </w:rPr>
      </w:pPr>
      <w:r w:rsidRPr="007F0876">
        <w:rPr>
          <w:rFonts w:ascii="Tw Cen MT" w:hAnsi="Tw Cen MT" w:cs="Footlight MT Light"/>
          <w:color w:val="auto"/>
        </w:rPr>
        <w:t xml:space="preserve">Review and recommend any changes to library materials policies </w:t>
      </w:r>
    </w:p>
    <w:p w:rsidR="0027243F" w:rsidRPr="007F0876" w:rsidRDefault="0027243F" w:rsidP="0027243F">
      <w:pPr>
        <w:pStyle w:val="Default"/>
        <w:numPr>
          <w:ilvl w:val="0"/>
          <w:numId w:val="31"/>
        </w:numPr>
        <w:spacing w:after="102"/>
        <w:ind w:left="360" w:hanging="360"/>
        <w:rPr>
          <w:rFonts w:ascii="Tw Cen MT" w:hAnsi="Tw Cen MT"/>
          <w:color w:val="auto"/>
        </w:rPr>
      </w:pPr>
      <w:r w:rsidRPr="007F0876">
        <w:rPr>
          <w:rFonts w:ascii="Tw Cen MT" w:hAnsi="Tw Cen MT"/>
          <w:color w:val="auto"/>
        </w:rPr>
        <w:t xml:space="preserve">Draft and recommend room rental and booking policy for new library </w:t>
      </w:r>
    </w:p>
    <w:p w:rsidR="0027243F" w:rsidRDefault="0027243F" w:rsidP="0027243F">
      <w:pPr>
        <w:pStyle w:val="Default"/>
        <w:numPr>
          <w:ilvl w:val="0"/>
          <w:numId w:val="31"/>
        </w:numPr>
        <w:ind w:left="360" w:hanging="360"/>
        <w:rPr>
          <w:rFonts w:ascii="Tw Cen MT" w:hAnsi="Tw Cen MT"/>
          <w:color w:val="auto"/>
        </w:rPr>
      </w:pPr>
      <w:r w:rsidRPr="007F0876">
        <w:rPr>
          <w:rFonts w:ascii="Tw Cen MT" w:hAnsi="Tw Cen MT"/>
          <w:color w:val="auto"/>
        </w:rPr>
        <w:t xml:space="preserve">Adjourn </w:t>
      </w:r>
    </w:p>
    <w:p w:rsidR="007F0876" w:rsidRPr="007F0876" w:rsidRDefault="007F0876" w:rsidP="007F0876">
      <w:pPr>
        <w:pStyle w:val="Default"/>
        <w:rPr>
          <w:rFonts w:ascii="Tw Cen MT" w:hAnsi="Tw Cen MT"/>
          <w:color w:val="auto"/>
        </w:rPr>
      </w:pPr>
    </w:p>
    <w:p w:rsidR="002C5C0C" w:rsidRPr="007F0876" w:rsidRDefault="0027243F" w:rsidP="007F0876">
      <w:pPr>
        <w:jc w:val="center"/>
        <w:rPr>
          <w:rFonts w:ascii="Tw Cen MT" w:hAnsi="Tw Cen MT"/>
          <w:sz w:val="24"/>
          <w:szCs w:val="24"/>
        </w:rPr>
      </w:pPr>
      <w:r w:rsidRPr="007F0876">
        <w:rPr>
          <w:rFonts w:ascii="Tw Cen MT" w:hAnsi="Tw Cen MT" w:cs="Footlight MT Light"/>
          <w:sz w:val="24"/>
          <w:szCs w:val="24"/>
        </w:rPr>
        <w:t>*A quorum of the NCL Board may be present*</w:t>
      </w:r>
    </w:p>
    <w:sectPr w:rsidR="002C5C0C" w:rsidRPr="007F0876" w:rsidSect="00272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5E5D"/>
    <w:multiLevelType w:val="multilevel"/>
    <w:tmpl w:val="ADB2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E116F"/>
    <w:multiLevelType w:val="multilevel"/>
    <w:tmpl w:val="19A6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E573A"/>
    <w:multiLevelType w:val="hybridMultilevel"/>
    <w:tmpl w:val="6087C88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D4706E"/>
    <w:multiLevelType w:val="multilevel"/>
    <w:tmpl w:val="E766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51739"/>
    <w:multiLevelType w:val="multilevel"/>
    <w:tmpl w:val="1754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44BD4"/>
    <w:multiLevelType w:val="multilevel"/>
    <w:tmpl w:val="9484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E5A9B"/>
    <w:multiLevelType w:val="multilevel"/>
    <w:tmpl w:val="78DE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E36DC2"/>
    <w:multiLevelType w:val="multilevel"/>
    <w:tmpl w:val="FBC67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165B18"/>
    <w:multiLevelType w:val="multilevel"/>
    <w:tmpl w:val="E62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04834"/>
    <w:multiLevelType w:val="multilevel"/>
    <w:tmpl w:val="5726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13E5C"/>
    <w:multiLevelType w:val="multilevel"/>
    <w:tmpl w:val="040C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054EB"/>
    <w:multiLevelType w:val="multilevel"/>
    <w:tmpl w:val="1E6E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626BF"/>
    <w:multiLevelType w:val="multilevel"/>
    <w:tmpl w:val="6DD4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0530D"/>
    <w:multiLevelType w:val="multilevel"/>
    <w:tmpl w:val="BC7C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D022C"/>
    <w:multiLevelType w:val="multilevel"/>
    <w:tmpl w:val="DDF2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934064"/>
    <w:multiLevelType w:val="multilevel"/>
    <w:tmpl w:val="1AFC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651A3"/>
    <w:multiLevelType w:val="multilevel"/>
    <w:tmpl w:val="6394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9D1995"/>
    <w:multiLevelType w:val="multilevel"/>
    <w:tmpl w:val="2F24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E301EA"/>
    <w:multiLevelType w:val="multilevel"/>
    <w:tmpl w:val="19E4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7840BC"/>
    <w:multiLevelType w:val="multilevel"/>
    <w:tmpl w:val="5848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4764A1"/>
    <w:multiLevelType w:val="multilevel"/>
    <w:tmpl w:val="69B4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5052A0"/>
    <w:multiLevelType w:val="multilevel"/>
    <w:tmpl w:val="08A2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926444"/>
    <w:multiLevelType w:val="multilevel"/>
    <w:tmpl w:val="A1C4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9301E1"/>
    <w:multiLevelType w:val="multilevel"/>
    <w:tmpl w:val="9398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1D5EDD"/>
    <w:multiLevelType w:val="multilevel"/>
    <w:tmpl w:val="3702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824122"/>
    <w:multiLevelType w:val="multilevel"/>
    <w:tmpl w:val="F4F4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95540C"/>
    <w:multiLevelType w:val="multilevel"/>
    <w:tmpl w:val="10F4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4379AD"/>
    <w:multiLevelType w:val="multilevel"/>
    <w:tmpl w:val="431C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3070E8"/>
    <w:multiLevelType w:val="multilevel"/>
    <w:tmpl w:val="A56C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0C1EE9"/>
    <w:multiLevelType w:val="multilevel"/>
    <w:tmpl w:val="2D9A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764BFC"/>
    <w:multiLevelType w:val="multilevel"/>
    <w:tmpl w:val="A262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6"/>
  </w:num>
  <w:num w:numId="3">
    <w:abstractNumId w:val="18"/>
  </w:num>
  <w:num w:numId="4">
    <w:abstractNumId w:val="4"/>
  </w:num>
  <w:num w:numId="5">
    <w:abstractNumId w:val="17"/>
  </w:num>
  <w:num w:numId="6">
    <w:abstractNumId w:val="8"/>
  </w:num>
  <w:num w:numId="7">
    <w:abstractNumId w:val="12"/>
  </w:num>
  <w:num w:numId="8">
    <w:abstractNumId w:val="30"/>
  </w:num>
  <w:num w:numId="9">
    <w:abstractNumId w:val="25"/>
  </w:num>
  <w:num w:numId="10">
    <w:abstractNumId w:val="15"/>
  </w:num>
  <w:num w:numId="11">
    <w:abstractNumId w:val="10"/>
  </w:num>
  <w:num w:numId="12">
    <w:abstractNumId w:val="11"/>
  </w:num>
  <w:num w:numId="13">
    <w:abstractNumId w:val="27"/>
  </w:num>
  <w:num w:numId="14">
    <w:abstractNumId w:val="19"/>
  </w:num>
  <w:num w:numId="15">
    <w:abstractNumId w:val="5"/>
  </w:num>
  <w:num w:numId="16">
    <w:abstractNumId w:val="16"/>
  </w:num>
  <w:num w:numId="17">
    <w:abstractNumId w:val="20"/>
  </w:num>
  <w:num w:numId="18">
    <w:abstractNumId w:val="6"/>
  </w:num>
  <w:num w:numId="19">
    <w:abstractNumId w:val="14"/>
  </w:num>
  <w:num w:numId="20">
    <w:abstractNumId w:val="23"/>
  </w:num>
  <w:num w:numId="21">
    <w:abstractNumId w:val="1"/>
  </w:num>
  <w:num w:numId="22">
    <w:abstractNumId w:val="28"/>
  </w:num>
  <w:num w:numId="23">
    <w:abstractNumId w:val="29"/>
  </w:num>
  <w:num w:numId="24">
    <w:abstractNumId w:val="0"/>
  </w:num>
  <w:num w:numId="25">
    <w:abstractNumId w:val="9"/>
  </w:num>
  <w:num w:numId="26">
    <w:abstractNumId w:val="3"/>
  </w:num>
  <w:num w:numId="27">
    <w:abstractNumId w:val="24"/>
  </w:num>
  <w:num w:numId="28">
    <w:abstractNumId w:val="21"/>
  </w:num>
  <w:num w:numId="29">
    <w:abstractNumId w:val="22"/>
  </w:num>
  <w:num w:numId="30">
    <w:abstractNumId w:val="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80"/>
    <w:rsid w:val="0027243F"/>
    <w:rsid w:val="002C5C0C"/>
    <w:rsid w:val="007F0876"/>
    <w:rsid w:val="00D71B80"/>
    <w:rsid w:val="00E2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B7EB"/>
  <w15:chartTrackingRefBased/>
  <w15:docId w15:val="{3A7D6F59-F22D-478D-B821-E5AD0537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724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Krause</dc:creator>
  <cp:keywords/>
  <dc:description/>
  <cp:lastModifiedBy>Melissa Krause</cp:lastModifiedBy>
  <cp:revision>1</cp:revision>
  <cp:lastPrinted>2026-03-12T16:54:00Z</cp:lastPrinted>
  <dcterms:created xsi:type="dcterms:W3CDTF">2026-03-12T16:42:00Z</dcterms:created>
  <dcterms:modified xsi:type="dcterms:W3CDTF">2026-03-12T18:51:00Z</dcterms:modified>
</cp:coreProperties>
</file>